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308" w:rsidRDefault="001C4F2F" w:rsidP="001C4F2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Genetics </w:t>
      </w:r>
      <w:r w:rsidRPr="001C4F2F">
        <w:rPr>
          <w:sz w:val="32"/>
          <w:szCs w:val="32"/>
        </w:rPr>
        <w:t>Unit Test Analysis</w:t>
      </w:r>
    </w:p>
    <w:tbl>
      <w:tblPr>
        <w:tblStyle w:val="TableGrid"/>
        <w:tblW w:w="10491" w:type="dxa"/>
        <w:tblInd w:w="-318" w:type="dxa"/>
        <w:tblLayout w:type="fixed"/>
        <w:tblLook w:val="04A0"/>
      </w:tblPr>
      <w:tblGrid>
        <w:gridCol w:w="993"/>
        <w:gridCol w:w="1843"/>
        <w:gridCol w:w="1559"/>
        <w:gridCol w:w="1560"/>
        <w:gridCol w:w="1417"/>
        <w:gridCol w:w="1701"/>
        <w:gridCol w:w="1418"/>
      </w:tblGrid>
      <w:tr w:rsidR="001C4F2F" w:rsidTr="00DA0BF5">
        <w:trPr>
          <w:trHeight w:val="533"/>
        </w:trPr>
        <w:tc>
          <w:tcPr>
            <w:tcW w:w="993" w:type="dxa"/>
            <w:vMerge w:val="restart"/>
            <w:vAlign w:val="center"/>
          </w:tcPr>
          <w:p w:rsidR="001C4F2F" w:rsidRDefault="001C4F2F" w:rsidP="00612C6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Q. number</w:t>
            </w:r>
          </w:p>
        </w:tc>
        <w:tc>
          <w:tcPr>
            <w:tcW w:w="1843" w:type="dxa"/>
            <w:vMerge w:val="restart"/>
            <w:vAlign w:val="center"/>
          </w:tcPr>
          <w:p w:rsidR="001C4F2F" w:rsidRDefault="001C4F2F" w:rsidP="00612C6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Question Type</w:t>
            </w:r>
          </w:p>
        </w:tc>
        <w:tc>
          <w:tcPr>
            <w:tcW w:w="1559" w:type="dxa"/>
            <w:vMerge w:val="restart"/>
            <w:vAlign w:val="center"/>
          </w:tcPr>
          <w:p w:rsidR="001C4F2F" w:rsidRDefault="001C4F2F" w:rsidP="00612C6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Coded Ministry Expectations</w:t>
            </w:r>
          </w:p>
        </w:tc>
        <w:tc>
          <w:tcPr>
            <w:tcW w:w="6096" w:type="dxa"/>
            <w:gridSpan w:val="4"/>
            <w:vAlign w:val="center"/>
          </w:tcPr>
          <w:p w:rsidR="001C4F2F" w:rsidRDefault="001C4F2F" w:rsidP="00612C6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Achievement Chart Category</w:t>
            </w:r>
          </w:p>
        </w:tc>
      </w:tr>
      <w:tr w:rsidR="001C4F2F" w:rsidTr="00612C63">
        <w:trPr>
          <w:trHeight w:val="934"/>
        </w:trPr>
        <w:tc>
          <w:tcPr>
            <w:tcW w:w="993" w:type="dxa"/>
            <w:vMerge/>
            <w:vAlign w:val="center"/>
          </w:tcPr>
          <w:p w:rsidR="001C4F2F" w:rsidRDefault="001C4F2F" w:rsidP="00612C6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C4F2F" w:rsidRDefault="001C4F2F" w:rsidP="00612C6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C4F2F" w:rsidRDefault="001C4F2F" w:rsidP="00612C6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C4F2F" w:rsidRPr="007E17BF" w:rsidRDefault="001C4F2F" w:rsidP="00612C63">
            <w:pPr>
              <w:pStyle w:val="ListParagraph"/>
              <w:ind w:left="0"/>
              <w:jc w:val="center"/>
            </w:pPr>
            <w:r w:rsidRPr="007E17BF">
              <w:t>Knowledge and Understanding</w:t>
            </w:r>
          </w:p>
        </w:tc>
        <w:tc>
          <w:tcPr>
            <w:tcW w:w="1417" w:type="dxa"/>
            <w:vAlign w:val="center"/>
          </w:tcPr>
          <w:p w:rsidR="001C4F2F" w:rsidRPr="007E17BF" w:rsidRDefault="001C4F2F" w:rsidP="00612C63">
            <w:pPr>
              <w:pStyle w:val="ListParagraph"/>
              <w:ind w:left="0"/>
              <w:jc w:val="center"/>
            </w:pPr>
            <w:r w:rsidRPr="007E17BF">
              <w:t>Thinking and Investigation</w:t>
            </w:r>
          </w:p>
        </w:tc>
        <w:tc>
          <w:tcPr>
            <w:tcW w:w="1701" w:type="dxa"/>
            <w:vAlign w:val="center"/>
          </w:tcPr>
          <w:p w:rsidR="001C4F2F" w:rsidRPr="007E17BF" w:rsidRDefault="001C4F2F" w:rsidP="00612C63">
            <w:pPr>
              <w:pStyle w:val="ListParagraph"/>
              <w:ind w:left="0"/>
              <w:jc w:val="center"/>
            </w:pPr>
            <w:r w:rsidRPr="007E17BF">
              <w:t>Communication</w:t>
            </w:r>
          </w:p>
        </w:tc>
        <w:tc>
          <w:tcPr>
            <w:tcW w:w="1418" w:type="dxa"/>
            <w:vAlign w:val="center"/>
          </w:tcPr>
          <w:p w:rsidR="001C4F2F" w:rsidRPr="007E17BF" w:rsidRDefault="001C4F2F" w:rsidP="00612C63">
            <w:pPr>
              <w:pStyle w:val="ListParagraph"/>
              <w:ind w:left="0"/>
              <w:jc w:val="center"/>
            </w:pPr>
            <w:r w:rsidRPr="007E17BF">
              <w:t>Application</w:t>
            </w: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D3.1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D3.2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D3.3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D3.1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D2.3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D3.4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D3.2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D3.3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D3.3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612C63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D3.3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612C63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D2.1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612C63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D3.2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612C63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D3.2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612C63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D2.1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612C63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D3.1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612C63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D3.2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612C63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D3.3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612C63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D3.3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612C63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D3.1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Multiple Choice</w:t>
            </w:r>
          </w:p>
        </w:tc>
        <w:tc>
          <w:tcPr>
            <w:tcW w:w="1559" w:type="dxa"/>
          </w:tcPr>
          <w:p w:rsidR="001C4F2F" w:rsidRDefault="00612C63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D2.3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10491" w:type="dxa"/>
            <w:gridSpan w:val="7"/>
          </w:tcPr>
          <w:p w:rsidR="001C4F2F" w:rsidRPr="00246D22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 w:rsidRPr="00246D22">
              <w:rPr>
                <w:sz w:val="24"/>
                <w:szCs w:val="24"/>
              </w:rPr>
              <w:t>Part II</w:t>
            </w: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Chart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D3.1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Long Answer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612C63">
              <w:rPr>
                <w:sz w:val="24"/>
                <w:szCs w:val="24"/>
              </w:rPr>
              <w:t>2.1, D</w:t>
            </w:r>
            <w:r>
              <w:rPr>
                <w:sz w:val="24"/>
                <w:szCs w:val="24"/>
              </w:rPr>
              <w:t>3.2, D3.5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Short Answer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D2.4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Long Answer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D2.3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Long Answer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D2.1, D3.4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Long Answer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D1.1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</w:tr>
      <w:tr w:rsidR="001C4F2F" w:rsidTr="006D5AC9">
        <w:tc>
          <w:tcPr>
            <w:tcW w:w="99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Analysis</w:t>
            </w:r>
          </w:p>
        </w:tc>
        <w:tc>
          <w:tcPr>
            <w:tcW w:w="1559" w:type="dxa"/>
          </w:tcPr>
          <w:p w:rsidR="001C4F2F" w:rsidRDefault="001C4F2F" w:rsidP="006D5AC9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D2.4, D3.3</w:t>
            </w:r>
          </w:p>
        </w:tc>
        <w:tc>
          <w:tcPr>
            <w:tcW w:w="1560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7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246D22">
              <w:rPr>
                <w:sz w:val="40"/>
                <w:szCs w:val="40"/>
              </w:rPr>
              <w:sym w:font="Wingdings 2" w:char="F050"/>
            </w:r>
          </w:p>
        </w:tc>
        <w:tc>
          <w:tcPr>
            <w:tcW w:w="1701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  <w:tc>
          <w:tcPr>
            <w:tcW w:w="1418" w:type="dxa"/>
          </w:tcPr>
          <w:p w:rsidR="001C4F2F" w:rsidRPr="00246D22" w:rsidRDefault="001C4F2F" w:rsidP="006D5AC9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</w:tbl>
    <w:p w:rsidR="001C4F2F" w:rsidRDefault="001C4F2F"/>
    <w:sectPr w:rsidR="001C4F2F" w:rsidSect="00F90F36">
      <w:headerReference w:type="firs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BC2" w:rsidRDefault="00376BC2" w:rsidP="00F90F36">
      <w:pPr>
        <w:spacing w:after="0" w:line="240" w:lineRule="auto"/>
      </w:pPr>
      <w:r>
        <w:separator/>
      </w:r>
    </w:p>
  </w:endnote>
  <w:endnote w:type="continuationSeparator" w:id="0">
    <w:p w:rsidR="00376BC2" w:rsidRDefault="00376BC2" w:rsidP="00F90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BC2" w:rsidRDefault="00376BC2" w:rsidP="00F90F36">
      <w:pPr>
        <w:spacing w:after="0" w:line="240" w:lineRule="auto"/>
      </w:pPr>
      <w:r>
        <w:separator/>
      </w:r>
    </w:p>
  </w:footnote>
  <w:footnote w:type="continuationSeparator" w:id="0">
    <w:p w:rsidR="00376BC2" w:rsidRDefault="00376BC2" w:rsidP="00F90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072" w:rsidRDefault="00376BC2">
    <w:pPr>
      <w:pStyle w:val="Header"/>
    </w:pPr>
    <w:r>
      <w:t>Date: ___________________</w:t>
    </w:r>
    <w:r>
      <w:ptab w:relativeTo="margin" w:alignment="center" w:leader="none"/>
    </w:r>
    <w:r>
      <w:ptab w:relativeTo="margin" w:alignment="right" w:leader="none"/>
    </w:r>
    <w:r>
      <w:t>Name: 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0F36"/>
    <w:rsid w:val="00177308"/>
    <w:rsid w:val="001C4F2F"/>
    <w:rsid w:val="00376BC2"/>
    <w:rsid w:val="00612C63"/>
    <w:rsid w:val="007E17BF"/>
    <w:rsid w:val="00911F5D"/>
    <w:rsid w:val="00AC39E0"/>
    <w:rsid w:val="00B229CB"/>
    <w:rsid w:val="00DA0BF5"/>
    <w:rsid w:val="00F9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F36"/>
    <w:rPr>
      <w:rFonts w:eastAsiaTheme="minorEastAsia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0F36"/>
    <w:pPr>
      <w:spacing w:after="0" w:line="240" w:lineRule="auto"/>
    </w:pPr>
    <w:rPr>
      <w:rFonts w:eastAsiaTheme="minorEastAsia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0F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0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F36"/>
    <w:rPr>
      <w:rFonts w:eastAsiaTheme="minorEastAsia"/>
      <w:lang w:eastAsia="en-CA"/>
    </w:rPr>
  </w:style>
  <w:style w:type="paragraph" w:styleId="Footer">
    <w:name w:val="footer"/>
    <w:basedOn w:val="Normal"/>
    <w:link w:val="FooterChar"/>
    <w:uiPriority w:val="99"/>
    <w:semiHidden/>
    <w:unhideWhenUsed/>
    <w:rsid w:val="00F90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0F36"/>
    <w:rPr>
      <w:rFonts w:eastAsiaTheme="minorEastAsia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3</cp:revision>
  <dcterms:created xsi:type="dcterms:W3CDTF">2012-02-20T20:08:00Z</dcterms:created>
  <dcterms:modified xsi:type="dcterms:W3CDTF">2012-02-20T20:41:00Z</dcterms:modified>
</cp:coreProperties>
</file>